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88" w:rsidRPr="00372B88" w:rsidRDefault="00372B88" w:rsidP="00372B88">
      <w:pPr>
        <w:spacing w:before="100" w:beforeAutospacing="1" w:after="100" w:afterAutospacing="1" w:line="240" w:lineRule="auto"/>
        <w:jc w:val="center"/>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b/>
          <w:bCs/>
          <w:sz w:val="36"/>
          <w:szCs w:val="36"/>
          <w:lang w:val="en-GB" w:eastAsia="cs-CZ"/>
        </w:rPr>
        <w:t>RADIATION ONCOLOGY SAFETY EDUCATION AND INFORMATION SYSTEM (ROSEIS) Workshop</w:t>
      </w:r>
    </w:p>
    <w:p w:rsidR="00372B88" w:rsidRPr="00372B88" w:rsidRDefault="00372B88" w:rsidP="00372B88">
      <w:pPr>
        <w:spacing w:before="100" w:beforeAutospacing="1" w:after="100" w:afterAutospacing="1" w:line="240" w:lineRule="auto"/>
        <w:jc w:val="center"/>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b/>
          <w:bCs/>
          <w:sz w:val="36"/>
          <w:szCs w:val="36"/>
          <w:lang w:val="en-GB" w:eastAsia="cs-CZ"/>
        </w:rPr>
        <w:t>Brussels 26 September 2018</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Dear National Societies representatives, dear colleagues, dear friends,</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We are delighted to contact you with further information on the ROSEIS system and the workshop scheduled for 26 September 2018 in Brussels.</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xml:space="preserve">The ROSEIS website also contains educational material which is being further developed with input from a range of international experts. The workshop will be held in conjunction with the Radiation Oncology Safety and Quality Committee (ROSQC) meeting and some of the experts present will be available as part of the workshop. They will participate in presentations as an introduction to the workshop and how reporting and learning from incidents and near incidents can improve both safety and quality in your clinic. </w:t>
      </w:r>
    </w:p>
    <w:p w:rsidR="00372B88" w:rsidRPr="009408E7" w:rsidRDefault="00372B88" w:rsidP="00372B88">
      <w:pPr>
        <w:spacing w:before="100" w:beforeAutospacing="1" w:after="100" w:afterAutospacing="1" w:line="240" w:lineRule="auto"/>
        <w:rPr>
          <w:rFonts w:ascii="Calibri Light" w:eastAsia="Times New Roman" w:hAnsi="Calibri Light" w:cs="Times New Roman"/>
          <w:color w:val="365F91" w:themeColor="accent1" w:themeShade="BF"/>
          <w:sz w:val="24"/>
          <w:szCs w:val="24"/>
          <w:u w:val="single"/>
          <w:lang w:val="en-GB" w:eastAsia="cs-CZ"/>
        </w:rPr>
      </w:pPr>
      <w:r w:rsidRPr="00372B88">
        <w:rPr>
          <w:rFonts w:ascii="Calibri Light" w:eastAsia="Times New Roman" w:hAnsi="Calibri Light" w:cs="Times New Roman"/>
          <w:sz w:val="24"/>
          <w:szCs w:val="24"/>
          <w:lang w:val="en-GB" w:eastAsia="cs-CZ"/>
        </w:rPr>
        <w:t>We invite you to visit the website and familiari</w:t>
      </w:r>
      <w:r>
        <w:rPr>
          <w:rFonts w:ascii="Calibri Light" w:eastAsia="Times New Roman" w:hAnsi="Calibri Light" w:cs="Times New Roman"/>
          <w:sz w:val="24"/>
          <w:szCs w:val="24"/>
          <w:lang w:val="en-GB" w:eastAsia="cs-CZ"/>
        </w:rPr>
        <w:t xml:space="preserve">se yourself with the content at </w:t>
      </w:r>
      <w:bookmarkStart w:id="0" w:name="_GoBack"/>
      <w:r w:rsidR="009408E7" w:rsidRPr="009408E7">
        <w:rPr>
          <w:color w:val="365F91" w:themeColor="accent1" w:themeShade="BF"/>
          <w:u w:val="single"/>
        </w:rPr>
        <w:fldChar w:fldCharType="begin"/>
      </w:r>
      <w:r w:rsidR="009408E7" w:rsidRPr="009408E7">
        <w:rPr>
          <w:color w:val="365F91" w:themeColor="accent1" w:themeShade="BF"/>
          <w:u w:val="single"/>
        </w:rPr>
        <w:instrText xml:space="preserve"> HYPERLINK "https://roseis.estro.org/" </w:instrText>
      </w:r>
      <w:r w:rsidR="009408E7" w:rsidRPr="009408E7">
        <w:rPr>
          <w:color w:val="365F91" w:themeColor="accent1" w:themeShade="BF"/>
          <w:u w:val="single"/>
        </w:rPr>
        <w:fldChar w:fldCharType="separate"/>
      </w:r>
      <w:r w:rsidRPr="009408E7">
        <w:rPr>
          <w:rStyle w:val="Hypertextovodkaz"/>
          <w:color w:val="365F91" w:themeColor="accent1" w:themeShade="BF"/>
          <w:u w:val="single"/>
        </w:rPr>
        <w:t>https://roseis.estro.org/</w:t>
      </w:r>
      <w:r w:rsidR="009408E7" w:rsidRPr="009408E7">
        <w:rPr>
          <w:rStyle w:val="Hypertextovodkaz"/>
          <w:color w:val="365F91" w:themeColor="accent1" w:themeShade="BF"/>
          <w:u w:val="single"/>
        </w:rPr>
        <w:fldChar w:fldCharType="end"/>
      </w:r>
    </w:p>
    <w:bookmarkEnd w:id="0"/>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The ultimate aim of ROSEIS is to improve safety in radiotherapy clinics by learning from incidents and near incidents locally and by sharing knowledge, information and experience with the wider radiotherapy community.</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WHY YOU SHOULD ATTEND?</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You will be introduced to the ROSEIS reporting and learning system which can be used as a local system where one does not already exist or as a mechanism to share information with the wider radiotherapy community (all data shared is anonymous).</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You will gain insight how incidents and near incidents can be recorded and used within the individual clinics to support learning and improving safety locally.</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You will learn of the benefit from the sharing of safety information with the wider community; to highlight where incidents or near incidents may occur and any actions taken to eliminate them or to mitigate their impact.</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You will have an opportunity to discuss with international experts active in the field of radiotherapy safety.</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This workshop will not only provide you with the information on how to use the platform, but also highlight different cases and hands on experience with the system.</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lastRenderedPageBreak/>
        <w:t xml:space="preserve">You can </w:t>
      </w:r>
      <w:r w:rsidRPr="00372B88">
        <w:rPr>
          <w:rFonts w:ascii="Calibri Light" w:eastAsia="Times New Roman" w:hAnsi="Calibri Light" w:cs="Times New Roman"/>
          <w:b/>
          <w:bCs/>
          <w:sz w:val="24"/>
          <w:szCs w:val="24"/>
          <w:lang w:val="en-GB" w:eastAsia="cs-CZ"/>
        </w:rPr>
        <w:t>login</w:t>
      </w:r>
      <w:r w:rsidRPr="00372B88">
        <w:rPr>
          <w:rFonts w:ascii="Calibri Light" w:eastAsia="Times New Roman" w:hAnsi="Calibri Light" w:cs="Times New Roman"/>
          <w:sz w:val="24"/>
          <w:szCs w:val="24"/>
          <w:lang w:val="en-GB" w:eastAsia="cs-CZ"/>
        </w:rPr>
        <w:t xml:space="preserve"> using your credentials via </w:t>
      </w:r>
      <w:hyperlink r:id="rId5" w:tgtFrame="_blank" w:history="1">
        <w:r w:rsidRPr="00372B88">
          <w:rPr>
            <w:rFonts w:ascii="Calibri Light" w:eastAsia="Times New Roman" w:hAnsi="Calibri Light" w:cs="Times New Roman"/>
            <w:color w:val="0000FF"/>
            <w:sz w:val="24"/>
            <w:szCs w:val="24"/>
            <w:lang w:val="en-GB" w:eastAsia="cs-CZ"/>
          </w:rPr>
          <w:t>ESTRO</w:t>
        </w:r>
      </w:hyperlink>
      <w:r w:rsidRPr="00372B88">
        <w:rPr>
          <w:rFonts w:ascii="Calibri Light" w:eastAsia="Times New Roman" w:hAnsi="Calibri Light" w:cs="Times New Roman"/>
          <w:sz w:val="24"/>
          <w:szCs w:val="24"/>
          <w:lang w:val="en-GB" w:eastAsia="cs-CZ"/>
        </w:rPr>
        <w:t xml:space="preserve">. </w:t>
      </w:r>
      <w:r>
        <w:rPr>
          <w:rFonts w:ascii="Times New Roman" w:eastAsia="Times New Roman" w:hAnsi="Times New Roman" w:cs="Times New Roman"/>
          <w:noProof/>
          <w:sz w:val="24"/>
          <w:szCs w:val="24"/>
          <w:lang w:eastAsia="cs-CZ"/>
        </w:rPr>
        <mc:AlternateContent>
          <mc:Choice Requires="wps">
            <w:drawing>
              <wp:inline distT="0" distB="0" distL="0" distR="0">
                <wp:extent cx="390525" cy="333375"/>
                <wp:effectExtent l="0" t="0" r="0" b="0"/>
                <wp:docPr id="1" name="Obdélník 1" descr="https://larix.nemlib.cz/service/home/~/?auth=co&amp;loc=cs_CZ&amp;id=60407&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Obdélník 1" o:spid="_x0000_s1026" alt="https://larix.nemlib.cz/service/home/~/?auth=co&amp;loc=cs_CZ&amp;id=60407&amp;part=3" style="width:30.7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" filled="f" stroked="f">
                <o:lock v:ext="edit" aspectratio="t"/>
                <w10:anchorlock/>
              </v:rect>
            </w:pict>
          </mc:Fallback>
        </mc:AlternateConten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The service will also be offered to institutions to assist in monitoring and improving incident related data and near misses, as well as to improve safety within departments and multidisciplinary teams.</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It is therefore, with much pleasure that we invite you to Brussels on 26 September 2018.</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xml:space="preserve">On 25 September, accommodation for one night as well as an evening dinner with the members of the ROSQC and international liaison group will be subsidized. </w:t>
      </w:r>
      <w:r w:rsidRPr="00372B88">
        <w:rPr>
          <w:rFonts w:ascii="Calibri Light" w:eastAsia="Times New Roman" w:hAnsi="Calibri Light" w:cs="Times New Roman"/>
          <w:b/>
          <w:bCs/>
          <w:sz w:val="24"/>
          <w:szCs w:val="24"/>
          <w:lang w:val="en-GB" w:eastAsia="cs-CZ"/>
        </w:rPr>
        <w:t xml:space="preserve">To confirm your participation please register </w:t>
      </w:r>
      <w:hyperlink r:id="rId6" w:tgtFrame="_blank" w:history="1">
        <w:r w:rsidRPr="00372B88">
          <w:rPr>
            <w:rFonts w:ascii="Calibri Light" w:eastAsia="Times New Roman" w:hAnsi="Calibri Light" w:cs="Times New Roman"/>
            <w:b/>
            <w:bCs/>
            <w:color w:val="0000FF"/>
            <w:sz w:val="24"/>
            <w:szCs w:val="24"/>
            <w:u w:val="single"/>
            <w:lang w:val="en-GB" w:eastAsia="cs-CZ"/>
          </w:rPr>
          <w:t>here</w:t>
        </w:r>
      </w:hyperlink>
      <w:r w:rsidRPr="00372B88">
        <w:rPr>
          <w:rFonts w:ascii="Calibri Light" w:eastAsia="Times New Roman" w:hAnsi="Calibri Light" w:cs="Times New Roman"/>
          <w:b/>
          <w:bCs/>
          <w:sz w:val="24"/>
          <w:szCs w:val="24"/>
          <w:lang w:val="en-GB" w:eastAsia="cs-CZ"/>
        </w:rPr>
        <w:t xml:space="preserve"> until 31June.</w:t>
      </w:r>
      <w:r w:rsidRPr="00372B88">
        <w:rPr>
          <w:rFonts w:ascii="Calibri Light" w:eastAsia="Times New Roman" w:hAnsi="Calibri Light" w:cs="Times New Roman"/>
          <w:sz w:val="24"/>
          <w:szCs w:val="24"/>
          <w:lang w:val="en-GB" w:eastAsia="cs-CZ"/>
        </w:rPr>
        <w:t xml:space="preserve"> </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We look forward to welcoming you.</w:t>
      </w:r>
    </w:p>
    <w:p w:rsidR="00372B88" w:rsidRPr="00372B88" w:rsidRDefault="00372B88" w:rsidP="00372B88">
      <w:pPr>
        <w:spacing w:after="0"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With our best regards,</w:t>
      </w:r>
    </w:p>
    <w:p w:rsidR="00372B88" w:rsidRPr="00372B88" w:rsidRDefault="00372B88" w:rsidP="00372B88">
      <w:pPr>
        <w:spacing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On behalf of the ROSQC group</w:t>
      </w:r>
    </w:p>
    <w:p w:rsidR="00372B88" w:rsidRPr="00372B88" w:rsidRDefault="00372B88" w:rsidP="00372B88">
      <w:pPr>
        <w:spacing w:before="100" w:beforeAutospacing="1" w:after="100" w:afterAutospacing="1" w:line="240" w:lineRule="auto"/>
        <w:rPr>
          <w:rFonts w:ascii="Times New Roman" w:eastAsia="Times New Roman" w:hAnsi="Times New Roman" w:cs="Times New Roman"/>
          <w:sz w:val="24"/>
          <w:szCs w:val="24"/>
          <w:lang w:val="en-GB" w:eastAsia="cs-CZ"/>
        </w:rPr>
      </w:pPr>
      <w:r w:rsidRPr="00372B88">
        <w:rPr>
          <w:rFonts w:ascii="Calibri Light" w:eastAsia="Times New Roman" w:hAnsi="Calibri Light" w:cs="Times New Roman"/>
          <w:sz w:val="24"/>
          <w:szCs w:val="24"/>
          <w:lang w:val="en-GB" w:eastAsia="cs-CZ"/>
        </w:rPr>
        <w:t> </w:t>
      </w:r>
    </w:p>
    <w:p w:rsidR="00372B88" w:rsidRPr="00372B88" w:rsidRDefault="00372B88" w:rsidP="00372B88">
      <w:pPr>
        <w:spacing w:before="100" w:beforeAutospacing="1" w:after="0" w:line="240" w:lineRule="auto"/>
        <w:rPr>
          <w:rFonts w:ascii="Times New Roman" w:eastAsia="Times New Roman" w:hAnsi="Times New Roman" w:cs="Times New Roman"/>
          <w:sz w:val="24"/>
          <w:szCs w:val="24"/>
          <w:lang w:val="en-GB" w:eastAsia="cs-CZ"/>
        </w:rPr>
      </w:pPr>
      <w:r w:rsidRPr="00372B88">
        <w:rPr>
          <w:rFonts w:ascii="Verdana" w:eastAsia="Times New Roman" w:hAnsi="Verdana" w:cs="Times New Roman"/>
          <w:b/>
          <w:bCs/>
          <w:sz w:val="15"/>
          <w:szCs w:val="15"/>
          <w:lang w:val="en-GB" w:eastAsia="en-GB"/>
        </w:rPr>
        <w:t xml:space="preserve">Gabriella </w:t>
      </w:r>
      <w:proofErr w:type="spellStart"/>
      <w:r w:rsidRPr="00372B88">
        <w:rPr>
          <w:rFonts w:ascii="Verdana" w:eastAsia="Times New Roman" w:hAnsi="Verdana" w:cs="Times New Roman"/>
          <w:b/>
          <w:bCs/>
          <w:sz w:val="15"/>
          <w:szCs w:val="15"/>
          <w:lang w:val="en-GB" w:eastAsia="en-GB"/>
        </w:rPr>
        <w:t>Axelsson</w:t>
      </w:r>
      <w:proofErr w:type="spellEnd"/>
      <w:r w:rsidRPr="00372B88">
        <w:rPr>
          <w:rFonts w:ascii="Verdana" w:eastAsia="Times New Roman" w:hAnsi="Verdana" w:cs="Times New Roman"/>
          <w:sz w:val="24"/>
          <w:szCs w:val="24"/>
          <w:lang w:val="en-GB" w:eastAsia="en-GB"/>
        </w:rPr>
        <w:br/>
      </w:r>
      <w:r w:rsidRPr="00372B88">
        <w:rPr>
          <w:rFonts w:ascii="Verdana" w:eastAsia="Times New Roman" w:hAnsi="Verdana" w:cs="Times New Roman"/>
          <w:sz w:val="15"/>
          <w:szCs w:val="15"/>
          <w:lang w:val="en-GB" w:eastAsia="en-GB"/>
        </w:rPr>
        <w:t>Public Affairs Project Manager</w:t>
      </w:r>
      <w:r w:rsidRPr="00372B88">
        <w:rPr>
          <w:rFonts w:ascii="Verdana" w:eastAsia="Times New Roman" w:hAnsi="Verdana" w:cs="Times New Roman"/>
          <w:sz w:val="24"/>
          <w:szCs w:val="24"/>
          <w:lang w:val="en-GB" w:eastAsia="en-GB"/>
        </w:rPr>
        <w:t> </w:t>
      </w:r>
      <w:r w:rsidRPr="00372B88">
        <w:rPr>
          <w:rFonts w:ascii="Verdana" w:eastAsia="Times New Roman" w:hAnsi="Verdana" w:cs="Times New Roman"/>
          <w:sz w:val="24"/>
          <w:szCs w:val="24"/>
          <w:lang w:val="en-GB" w:eastAsia="en-GB"/>
        </w:rPr>
        <w:br/>
      </w:r>
      <w:r w:rsidRPr="00372B88">
        <w:rPr>
          <w:rFonts w:ascii="Verdana" w:eastAsia="Times New Roman" w:hAnsi="Verdana" w:cs="Times New Roman"/>
          <w:sz w:val="15"/>
          <w:szCs w:val="15"/>
          <w:lang w:val="en-GB" w:eastAsia="en-GB"/>
        </w:rPr>
        <w:t>ESTRO Office</w:t>
      </w:r>
      <w:r w:rsidRPr="00372B88">
        <w:rPr>
          <w:rFonts w:ascii="Verdana" w:eastAsia="Times New Roman" w:hAnsi="Verdana" w:cs="Times New Roman"/>
          <w:sz w:val="24"/>
          <w:szCs w:val="24"/>
          <w:lang w:val="en-GB" w:eastAsia="en-GB"/>
        </w:rPr>
        <w:br/>
      </w:r>
      <w:r w:rsidRPr="00372B88">
        <w:rPr>
          <w:rFonts w:ascii="Verdana" w:eastAsia="Times New Roman" w:hAnsi="Verdana" w:cs="Times New Roman"/>
          <w:sz w:val="15"/>
          <w:szCs w:val="15"/>
          <w:lang w:val="en-GB" w:eastAsia="en-GB"/>
        </w:rPr>
        <w:t>Rue Martin V 40 - 1200 Brussels - Belgium</w:t>
      </w:r>
      <w:r w:rsidRPr="00372B88">
        <w:rPr>
          <w:rFonts w:ascii="Verdana" w:eastAsia="Times New Roman" w:hAnsi="Verdana" w:cs="Times New Roman"/>
          <w:sz w:val="24"/>
          <w:szCs w:val="24"/>
          <w:lang w:val="en-GB" w:eastAsia="en-GB"/>
        </w:rPr>
        <w:t> </w:t>
      </w:r>
      <w:r w:rsidRPr="00372B88">
        <w:rPr>
          <w:rFonts w:ascii="Verdana" w:eastAsia="Times New Roman" w:hAnsi="Verdana" w:cs="Times New Roman"/>
          <w:sz w:val="24"/>
          <w:szCs w:val="24"/>
          <w:lang w:val="en-GB" w:eastAsia="en-GB"/>
        </w:rPr>
        <w:br/>
      </w:r>
      <w:r w:rsidRPr="00372B88">
        <w:rPr>
          <w:rFonts w:ascii="Verdana" w:eastAsia="Times New Roman" w:hAnsi="Verdana" w:cs="Times New Roman"/>
          <w:sz w:val="15"/>
          <w:szCs w:val="15"/>
          <w:lang w:val="en-GB" w:eastAsia="en-GB"/>
        </w:rPr>
        <w:t xml:space="preserve">Direct </w:t>
      </w:r>
      <w:proofErr w:type="spellStart"/>
      <w:r w:rsidRPr="00372B88">
        <w:rPr>
          <w:rFonts w:ascii="Verdana" w:eastAsia="Times New Roman" w:hAnsi="Verdana" w:cs="Times New Roman"/>
          <w:sz w:val="15"/>
          <w:szCs w:val="15"/>
          <w:lang w:val="en-GB" w:eastAsia="en-GB"/>
        </w:rPr>
        <w:t>tel</w:t>
      </w:r>
      <w:proofErr w:type="spellEnd"/>
      <w:r w:rsidRPr="00372B88">
        <w:rPr>
          <w:rFonts w:ascii="Verdana" w:eastAsia="Times New Roman" w:hAnsi="Verdana" w:cs="Times New Roman"/>
          <w:sz w:val="15"/>
          <w:szCs w:val="15"/>
          <w:lang w:val="en-GB" w:eastAsia="en-GB"/>
        </w:rPr>
        <w:t xml:space="preserve">: </w:t>
      </w:r>
      <w:hyperlink r:id="rId7" w:history="1">
        <w:r w:rsidRPr="00372B88">
          <w:rPr>
            <w:rFonts w:ascii="Verdana" w:eastAsia="Times New Roman" w:hAnsi="Verdana" w:cs="Times New Roman"/>
            <w:color w:val="0000FF"/>
            <w:sz w:val="15"/>
            <w:szCs w:val="15"/>
            <w:u w:val="single"/>
            <w:lang w:val="en-GB" w:eastAsia="en-GB"/>
          </w:rPr>
          <w:t>+32 2 761 06 51</w:t>
        </w:r>
      </w:hyperlink>
      <w:r w:rsidRPr="00372B88">
        <w:rPr>
          <w:rFonts w:ascii="Verdana" w:eastAsia="Times New Roman" w:hAnsi="Verdana" w:cs="Times New Roman"/>
          <w:sz w:val="15"/>
          <w:szCs w:val="15"/>
          <w:lang w:val="en-GB" w:eastAsia="en-GB"/>
        </w:rPr>
        <w:t xml:space="preserve"> - Gen. </w:t>
      </w:r>
      <w:proofErr w:type="spellStart"/>
      <w:proofErr w:type="gramStart"/>
      <w:r w:rsidRPr="00372B88">
        <w:rPr>
          <w:rFonts w:ascii="Verdana" w:eastAsia="Times New Roman" w:hAnsi="Verdana" w:cs="Times New Roman"/>
          <w:sz w:val="15"/>
          <w:szCs w:val="15"/>
          <w:lang w:val="en-GB" w:eastAsia="en-GB"/>
        </w:rPr>
        <w:t>tel</w:t>
      </w:r>
      <w:proofErr w:type="spellEnd"/>
      <w:proofErr w:type="gramEnd"/>
      <w:r w:rsidRPr="00372B88">
        <w:rPr>
          <w:rFonts w:ascii="Verdana" w:eastAsia="Times New Roman" w:hAnsi="Verdana" w:cs="Times New Roman"/>
          <w:sz w:val="15"/>
          <w:szCs w:val="15"/>
          <w:lang w:val="en-GB" w:eastAsia="en-GB"/>
        </w:rPr>
        <w:t xml:space="preserve">: </w:t>
      </w:r>
      <w:hyperlink r:id="rId8" w:history="1">
        <w:r w:rsidRPr="00372B88">
          <w:rPr>
            <w:rFonts w:ascii="Verdana" w:eastAsia="Times New Roman" w:hAnsi="Verdana" w:cs="Times New Roman"/>
            <w:color w:val="0000FF"/>
            <w:sz w:val="15"/>
            <w:szCs w:val="15"/>
            <w:u w:val="single"/>
            <w:lang w:val="en-GB" w:eastAsia="en-GB"/>
          </w:rPr>
          <w:t>+32 2 775 93 40</w:t>
        </w:r>
      </w:hyperlink>
      <w:r w:rsidRPr="00372B88">
        <w:rPr>
          <w:rFonts w:ascii="Verdana" w:eastAsia="Times New Roman" w:hAnsi="Verdana" w:cs="Times New Roman"/>
          <w:color w:val="000000"/>
          <w:sz w:val="15"/>
          <w:szCs w:val="15"/>
          <w:lang w:val="en-GB" w:eastAsia="en-GB"/>
        </w:rPr>
        <w:t> </w:t>
      </w:r>
      <w:r w:rsidRPr="00372B88">
        <w:rPr>
          <w:rFonts w:ascii="Verdana" w:eastAsia="Times New Roman" w:hAnsi="Verdana" w:cs="Times New Roman"/>
          <w:color w:val="000000"/>
          <w:sz w:val="24"/>
          <w:szCs w:val="24"/>
          <w:lang w:val="en-GB" w:eastAsia="en-GB"/>
        </w:rPr>
        <w:br/>
      </w:r>
      <w:hyperlink r:id="rId9" w:tgtFrame="_blank" w:history="1">
        <w:r w:rsidRPr="00372B88">
          <w:rPr>
            <w:rFonts w:ascii="Verdana" w:eastAsia="Times New Roman" w:hAnsi="Verdana" w:cs="Times New Roman"/>
            <w:color w:val="2F5496"/>
            <w:sz w:val="15"/>
            <w:szCs w:val="15"/>
            <w:u w:val="single"/>
            <w:lang w:val="en-GB" w:eastAsia="en-GB"/>
          </w:rPr>
          <w:t>www.estro.org</w:t>
        </w:r>
      </w:hyperlink>
    </w:p>
    <w:p w:rsidR="005B0BB0" w:rsidRPr="00372B88" w:rsidRDefault="009408E7">
      <w:pPr>
        <w:rPr>
          <w:lang w:val="en-GB"/>
        </w:rPr>
      </w:pPr>
    </w:p>
    <w:sectPr w:rsidR="005B0BB0" w:rsidRPr="00372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8"/>
    <w:rsid w:val="00372B88"/>
    <w:rsid w:val="008E169E"/>
    <w:rsid w:val="009408E7"/>
    <w:rsid w:val="00AA7C2B"/>
    <w:rsid w:val="00AC5D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2B88"/>
  </w:style>
  <w:style w:type="character" w:customStyle="1" w:styleId="object3">
    <w:name w:val="object3"/>
    <w:basedOn w:val="Standardnpsmoodstavce"/>
    <w:rsid w:val="00372B88"/>
  </w:style>
  <w:style w:type="character" w:customStyle="1" w:styleId="object4">
    <w:name w:val="object4"/>
    <w:basedOn w:val="Standardnpsmoodstavce"/>
    <w:rsid w:val="00372B88"/>
  </w:style>
  <w:style w:type="character" w:customStyle="1" w:styleId="object5">
    <w:name w:val="object5"/>
    <w:basedOn w:val="Standardnpsmoodstavce"/>
    <w:rsid w:val="00372B88"/>
  </w:style>
  <w:style w:type="character" w:customStyle="1" w:styleId="object6">
    <w:name w:val="object6"/>
    <w:basedOn w:val="Standardnpsmoodstavce"/>
    <w:rsid w:val="00372B88"/>
  </w:style>
  <w:style w:type="character" w:styleId="Sledovanodkaz">
    <w:name w:val="FollowedHyperlink"/>
    <w:basedOn w:val="Standardnpsmoodstavce"/>
    <w:uiPriority w:val="99"/>
    <w:semiHidden/>
    <w:unhideWhenUsed/>
    <w:rsid w:val="00372B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72B88"/>
  </w:style>
  <w:style w:type="character" w:customStyle="1" w:styleId="object3">
    <w:name w:val="object3"/>
    <w:basedOn w:val="Standardnpsmoodstavce"/>
    <w:rsid w:val="00372B88"/>
  </w:style>
  <w:style w:type="character" w:customStyle="1" w:styleId="object4">
    <w:name w:val="object4"/>
    <w:basedOn w:val="Standardnpsmoodstavce"/>
    <w:rsid w:val="00372B88"/>
  </w:style>
  <w:style w:type="character" w:customStyle="1" w:styleId="object5">
    <w:name w:val="object5"/>
    <w:basedOn w:val="Standardnpsmoodstavce"/>
    <w:rsid w:val="00372B88"/>
  </w:style>
  <w:style w:type="character" w:customStyle="1" w:styleId="object6">
    <w:name w:val="object6"/>
    <w:basedOn w:val="Standardnpsmoodstavce"/>
    <w:rsid w:val="00372B88"/>
  </w:style>
  <w:style w:type="character" w:styleId="Sledovanodkaz">
    <w:name w:val="FollowedHyperlink"/>
    <w:basedOn w:val="Standardnpsmoodstavce"/>
    <w:uiPriority w:val="99"/>
    <w:semiHidden/>
    <w:unhideWhenUsed/>
    <w:rsid w:val="00372B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106479">
      <w:bodyDiv w:val="1"/>
      <w:marLeft w:val="0"/>
      <w:marRight w:val="0"/>
      <w:marTop w:val="0"/>
      <w:marBottom w:val="0"/>
      <w:divBdr>
        <w:top w:val="none" w:sz="0" w:space="0" w:color="auto"/>
        <w:left w:val="none" w:sz="0" w:space="0" w:color="auto"/>
        <w:bottom w:val="none" w:sz="0" w:space="0" w:color="auto"/>
        <w:right w:val="none" w:sz="0" w:space="0" w:color="auto"/>
      </w:divBdr>
      <w:divsChild>
        <w:div w:id="963847874">
          <w:marLeft w:val="0"/>
          <w:marRight w:val="0"/>
          <w:marTop w:val="0"/>
          <w:marBottom w:val="0"/>
          <w:divBdr>
            <w:top w:val="none" w:sz="0" w:space="0" w:color="auto"/>
            <w:left w:val="none" w:sz="0" w:space="0" w:color="auto"/>
            <w:bottom w:val="none" w:sz="0" w:space="0" w:color="auto"/>
            <w:right w:val="none" w:sz="0" w:space="0" w:color="auto"/>
          </w:divBdr>
          <w:divsChild>
            <w:div w:id="672874892">
              <w:marLeft w:val="0"/>
              <w:marRight w:val="0"/>
              <w:marTop w:val="0"/>
              <w:marBottom w:val="0"/>
              <w:divBdr>
                <w:top w:val="none" w:sz="0" w:space="0" w:color="auto"/>
                <w:left w:val="none" w:sz="0" w:space="0" w:color="auto"/>
                <w:bottom w:val="none" w:sz="0" w:space="0" w:color="auto"/>
                <w:right w:val="none" w:sz="0" w:space="0" w:color="auto"/>
              </w:divBdr>
              <w:divsChild>
                <w:div w:id="16287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allto:+32%202%20775%2093%2040" TargetMode="External"/><Relationship Id="rId3" Type="http://schemas.openxmlformats.org/officeDocument/2006/relationships/settings" Target="settings.xml"/><Relationship Id="rId7" Type="http://schemas.openxmlformats.org/officeDocument/2006/relationships/hyperlink" Target="callto:+32%202%20761%2006%205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forms.office.com/Pages/ResponsePage.aspx?id=ry0526_pREOQqYJrFjgheEDNDMG_6pxJjQrXpCKIRqJUN09LQURENFQzWDdPRUg4MVVWQ1JHMDhTQi4u" TargetMode="External"/><Relationship Id="rId11" Type="http://schemas.openxmlformats.org/officeDocument/2006/relationships/theme" Target="theme/theme1.xml"/><Relationship Id="rId5" Type="http://schemas.openxmlformats.org/officeDocument/2006/relationships/hyperlink" Target="https://www.estro.org/ssologin?d=%252F%253Fl%253Ds&amp;em=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tro.org/"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2915</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Krajská nemocnice Liberec, a.s.</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Petýrková Janečková Lenka Ing.</dc:creator>
  <cp:lastModifiedBy>Petýrková Janečková Lenka Ing.</cp:lastModifiedBy>
  <cp:revision>3</cp:revision>
  <dcterms:created xsi:type="dcterms:W3CDTF">2018-06-18T16:37:00Z</dcterms:created>
  <dcterms:modified xsi:type="dcterms:W3CDTF">2018-06-18T16:37:00Z</dcterms:modified>
</cp:coreProperties>
</file>